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4425B809"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726318">
                              <w:rPr>
                                <w:rFonts w:asciiTheme="majorHAnsi" w:eastAsiaTheme="majorHAnsi" w:hAnsiTheme="majorHAnsi" w:hint="eastAsia"/>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4425B809"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726318">
                        <w:rPr>
                          <w:rFonts w:asciiTheme="majorHAnsi" w:eastAsiaTheme="majorHAnsi" w:hAnsiTheme="majorHAnsi" w:hint="eastAsia"/>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2264BAD" w14:textId="42431485" w:rsidR="00301230" w:rsidRPr="00301230" w:rsidRDefault="00DA1CFA" w:rsidP="00301230">
      <w:pPr>
        <w:autoSpaceDE w:val="0"/>
        <w:autoSpaceDN w:val="0"/>
        <w:adjustRightInd w:val="0"/>
        <w:spacing w:beforeLines="50" w:before="177" w:line="400" w:lineRule="exact"/>
        <w:ind w:firstLineChars="100" w:firstLine="381"/>
        <w:jc w:val="left"/>
        <w:rPr>
          <w:rFonts w:ascii="HG正楷書体-PRO" w:eastAsia="HG正楷書体-PRO" w:hint="eastAsia"/>
          <w:sz w:val="40"/>
          <w:szCs w:val="40"/>
        </w:rPr>
      </w:pPr>
      <w:r w:rsidRPr="00DA1CFA">
        <w:rPr>
          <w:noProof/>
          <w:sz w:val="40"/>
          <w:szCs w:val="40"/>
        </w:rPr>
        <w:t xml:space="preserve"> </w:t>
      </w:r>
      <w:r w:rsidR="00726318">
        <w:rPr>
          <w:rFonts w:ascii="HG正楷書体-PRO" w:eastAsia="HG正楷書体-PRO" w:hint="eastAsia"/>
          <w:sz w:val="40"/>
          <w:szCs w:val="40"/>
        </w:rPr>
        <w:t>雨の中の</w:t>
      </w:r>
      <w:r w:rsidR="00726318">
        <w:rPr>
          <w:rFonts w:ascii="HG正楷書体-PRO" w:eastAsia="HG正楷書体-PRO"/>
          <w:sz w:val="40"/>
          <w:szCs w:val="40"/>
        </w:rPr>
        <w:ruby>
          <w:rubyPr>
            <w:rubyAlign w:val="distributeSpace"/>
            <w:hps w:val="16"/>
            <w:hpsRaise w:val="38"/>
            <w:hpsBaseText w:val="40"/>
            <w:lid w:val="ja-JP"/>
          </w:rubyPr>
          <w:rt>
            <w:r w:rsidR="00726318" w:rsidRPr="00726318">
              <w:rPr>
                <w:rFonts w:ascii="HG正楷書体-PRO" w:eastAsia="HG正楷書体-PRO"/>
                <w:sz w:val="16"/>
                <w:szCs w:val="40"/>
              </w:rPr>
              <w:t>にい</w:t>
            </w:r>
          </w:rt>
          <w:rubyBase>
            <w:r w:rsidR="00726318">
              <w:rPr>
                <w:rFonts w:ascii="HG正楷書体-PRO" w:eastAsia="HG正楷書体-PRO"/>
                <w:sz w:val="40"/>
                <w:szCs w:val="40"/>
              </w:rPr>
              <w:t>兄</w:t>
            </w:r>
          </w:rubyBase>
        </w:ruby>
      </w:r>
      <w:r w:rsidR="00726318">
        <w:rPr>
          <w:rFonts w:ascii="HG正楷書体-PRO" w:eastAsia="HG正楷書体-PRO" w:hint="eastAsia"/>
          <w:sz w:val="40"/>
          <w:szCs w:val="40"/>
        </w:rPr>
        <w:t>さん菩薩</w:t>
      </w:r>
    </w:p>
    <w:p w14:paraId="6F380883" w14:textId="72322381" w:rsidR="00234B84" w:rsidRPr="00DA1CFA" w:rsidRDefault="00397B11" w:rsidP="00397B11">
      <w:pPr>
        <w:spacing w:beforeLines="50" w:before="177"/>
        <w:rPr>
          <w:rFonts w:ascii="BIZ UD明朝 Medium" w:eastAsia="BIZ UD明朝 Medium" w:hAnsi="BIZ UD明朝 Medium"/>
          <w:b/>
          <w:bCs/>
          <w:noProof/>
          <w:kern w:val="0"/>
          <w:sz w:val="40"/>
          <w:szCs w:val="40"/>
        </w:rPr>
      </w:pPr>
      <w:r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187FB1B4" w14:textId="7439884F" w:rsidR="00DA1CFA" w:rsidRPr="00301230" w:rsidRDefault="00726318" w:rsidP="00726318">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秋田県</w:t>
      </w:r>
      <w:r w:rsidR="00BC4DDB">
        <w:rPr>
          <w:rFonts w:ascii="HG正楷書体-PRO" w:eastAsia="HG正楷書体-PRO" w:hAnsiTheme="minorEastAsia" w:cs="RyuminPro-Bold" w:hint="eastAsia"/>
          <w:b/>
          <w:bCs/>
          <w:kern w:val="0"/>
          <w:sz w:val="28"/>
          <w:szCs w:val="28"/>
        </w:rPr>
        <w:t xml:space="preserve"> </w:t>
      </w:r>
      <w:r>
        <w:rPr>
          <w:rFonts w:ascii="HG正楷書体-PRO" w:eastAsia="HG正楷書体-PRO" w:hAnsiTheme="minorEastAsia" w:cs="RyuminPro-Bold"/>
          <w:b/>
          <w:bCs/>
          <w:kern w:val="0"/>
          <w:sz w:val="28"/>
          <w:szCs w:val="28"/>
        </w:rPr>
        <w:t>永泉寺</w:t>
      </w:r>
      <w:r>
        <w:rPr>
          <w:rFonts w:ascii="HG正楷書体-PRO" w:eastAsia="HG正楷書体-PRO" w:hAnsiTheme="minorEastAsia" w:cs="RyuminPro-Bold" w:hint="eastAsia"/>
          <w:b/>
          <w:bCs/>
          <w:kern w:val="0"/>
          <w:sz w:val="28"/>
          <w:szCs w:val="28"/>
        </w:rPr>
        <w:t>副住職</w:t>
      </w:r>
      <w:r w:rsidR="00BC4DDB">
        <w:rPr>
          <w:rFonts w:ascii="HG正楷書体-PRO" w:eastAsia="HG正楷書体-PRO" w:hAnsiTheme="minorEastAsia" w:cs="RyuminPro-Bold" w:hint="eastAsia"/>
          <w:b/>
          <w:bCs/>
          <w:kern w:val="0"/>
          <w:sz w:val="28"/>
          <w:szCs w:val="28"/>
        </w:rPr>
        <w:t xml:space="preserve"> </w:t>
      </w:r>
      <w:r>
        <w:rPr>
          <w:rFonts w:ascii="HG正楷書体-PRO" w:eastAsia="HG正楷書体-PRO" w:hAnsiTheme="minorEastAsia" w:cs="RyuminPro-Bold" w:hint="eastAsia"/>
          <w:b/>
          <w:bCs/>
          <w:kern w:val="0"/>
          <w:sz w:val="28"/>
          <w:szCs w:val="28"/>
        </w:rPr>
        <w:t>猪股尚典老師</w:t>
      </w:r>
    </w:p>
    <w:p w14:paraId="0CBE21FB" w14:textId="77777777" w:rsidR="00EF501A" w:rsidRPr="00726318" w:rsidRDefault="00EF501A" w:rsidP="00EF501A">
      <w:pPr>
        <w:spacing w:line="400" w:lineRule="exact"/>
        <w:jc w:val="right"/>
        <w:rPr>
          <w:rFonts w:asciiTheme="minorEastAsia" w:hAnsiTheme="minorEastAsia" w:cs="RyuminPro-Bold"/>
          <w:b/>
          <w:bCs/>
          <w:kern w:val="0"/>
          <w:sz w:val="26"/>
          <w:szCs w:val="26"/>
        </w:rPr>
      </w:pPr>
    </w:p>
    <w:p w14:paraId="2EAB5F55" w14:textId="2E0A74B8" w:rsidR="00726318" w:rsidRPr="00726318" w:rsidRDefault="00726318" w:rsidP="00726318">
      <w:pPr>
        <w:autoSpaceDE w:val="0"/>
        <w:autoSpaceDN w:val="0"/>
        <w:adjustRightInd w:val="0"/>
        <w:spacing w:beforeLines="50" w:before="177" w:line="400" w:lineRule="exact"/>
        <w:ind w:firstLineChars="100" w:firstLine="261"/>
        <w:jc w:val="left"/>
        <w:rPr>
          <w:rFonts w:ascii="HG正楷書体-PRO" w:eastAsia="HG正楷書体-PRO" w:hint="eastAsia"/>
          <w:sz w:val="28"/>
          <w:szCs w:val="28"/>
        </w:rPr>
      </w:pPr>
      <w:r w:rsidRPr="00726318">
        <w:rPr>
          <w:rFonts w:ascii="HG正楷書体-PRO" w:eastAsia="HG正楷書体-PRO" w:hint="eastAsia"/>
          <w:sz w:val="28"/>
          <w:szCs w:val="28"/>
        </w:rPr>
        <w:t>私達に身近な仏様として菩薩があげられます。菩薩は自分の事を差し置いて他人を救う誓いを立てられた方で、その慈悲の行いを菩薩行といいます。私達とかけ離れた存在のように聞こえるかもしれませんが、皆様は菩薩のような人に救われた経験はないでしょうか。</w:t>
      </w:r>
    </w:p>
    <w:p w14:paraId="7F751E83" w14:textId="77777777" w:rsidR="00726318" w:rsidRPr="00726318" w:rsidRDefault="00726318" w:rsidP="00726318">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726318">
        <w:rPr>
          <w:rFonts w:ascii="HG正楷書体-PRO" w:eastAsia="HG正楷書体-PRO" w:hint="eastAsia"/>
          <w:sz w:val="28"/>
          <w:szCs w:val="28"/>
        </w:rPr>
        <w:t>私には梅雨の時期になると思い出す忘れられない出来事があります。学生時代免許をとって間もなくの頃、一人雨の降る夜の国道を運転していたところ、突然車の電気系統が故障してエンジンが止まってしまったのです。ハザードランプもつかない状態で、大変危険な状況でした。運転初心者の私はどうすればよいか分からずとても困っていた時、一台のちょっとかっこいい車が止まって、中から若い男性が降りて声をかけてくれました。最初はちょっと怖い人かと思ったのですがとても車に詳しい方で、事情を話すと急いで助手席に取り付けられていた発煙筒に火を着けてくれて、後方の安全を確保してくれました。それに気づいた他の車も何台か止まってくれて、動かなくなった車を皆で押して近くの空き地に移動してくれたのです。本当に命拾いしました。もし最初に助けてくれた男性がいなかったら、大事故になっていたかもしれません。どうしてもお礼をしたくて連絡先を伺ったのですが「困ったときはお互い様だよ、気を付けてな！」とだけ言って帰ってしまいました。</w:t>
      </w:r>
    </w:p>
    <w:p w14:paraId="4B20713D" w14:textId="77777777" w:rsidR="00726318" w:rsidRPr="00726318" w:rsidRDefault="00726318" w:rsidP="00726318">
      <w:pPr>
        <w:autoSpaceDE w:val="0"/>
        <w:autoSpaceDN w:val="0"/>
        <w:adjustRightInd w:val="0"/>
        <w:spacing w:beforeLines="50" w:before="177" w:line="400" w:lineRule="exact"/>
        <w:jc w:val="left"/>
        <w:rPr>
          <w:rFonts w:ascii="HG正楷書体-PRO" w:eastAsia="HG正楷書体-PRO"/>
          <w:sz w:val="28"/>
          <w:szCs w:val="28"/>
        </w:rPr>
      </w:pPr>
      <w:r w:rsidRPr="00726318">
        <w:rPr>
          <w:rFonts w:ascii="HG正楷書体-PRO" w:eastAsia="HG正楷書体-PRO" w:hint="eastAsia"/>
          <w:sz w:val="28"/>
          <w:szCs w:val="28"/>
        </w:rPr>
        <w:t xml:space="preserve">　この見返りを求めない慈悲の行いに、運転初心者の私がどれだけ救われたことか分かりません。最初に怖い人かもと思った自分を恥ずかしく思いました。さらにその親切な行いは他の人たちにも連鎖し、一緒に車を押してくれたのです。その方も以前に親切をもらったのかもしれませんね。それから私は、困っている車や人を見つけたら必ず助けてあげるように心がけています。菩薩行の力は相手だけでなく、行った自分も幸せな気持ちになります。日々の優しい菩薩行が広がり、皆が穏やかに暮らせる社会になる事を願います。</w:t>
      </w:r>
    </w:p>
    <w:p w14:paraId="6C3E3A29" w14:textId="2AF4F680" w:rsidR="00DA1CFA" w:rsidRPr="00726318" w:rsidRDefault="00DA1CFA" w:rsidP="00163C0E">
      <w:pPr>
        <w:autoSpaceDE w:val="0"/>
        <w:autoSpaceDN w:val="0"/>
        <w:adjustRightInd w:val="0"/>
        <w:spacing w:beforeLines="50" w:before="177" w:line="400" w:lineRule="exact"/>
        <w:jc w:val="left"/>
        <w:rPr>
          <w:rFonts w:ascii="BIZ UD明朝 Medium" w:eastAsia="BIZ UD明朝 Medium" w:hAnsi="BIZ UD明朝 Medium" w:cs="RyuminPro-Regular"/>
          <w:kern w:val="0"/>
          <w:sz w:val="25"/>
          <w:szCs w:val="25"/>
        </w:rPr>
      </w:pPr>
    </w:p>
    <w:sectPr w:rsidR="00DA1CFA" w:rsidRPr="00726318" w:rsidSect="006934A7">
      <w:pgSz w:w="11906" w:h="16838"/>
      <w:pgMar w:top="794" w:right="794" w:bottom="794" w:left="794" w:header="851" w:footer="992" w:gutter="0"/>
      <w:cols w:space="425"/>
      <w:docGrid w:type="linesAndChars" w:linePitch="35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3B1A" w14:textId="77777777" w:rsidR="00C02A83" w:rsidRDefault="00C02A83" w:rsidP="00DA1CFA">
      <w:r>
        <w:separator/>
      </w:r>
    </w:p>
  </w:endnote>
  <w:endnote w:type="continuationSeparator" w:id="0">
    <w:p w14:paraId="14C8EA6F" w14:textId="77777777" w:rsidR="00C02A83" w:rsidRDefault="00C02A83"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RyuminPro-Bold">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71494" w14:textId="77777777" w:rsidR="00C02A83" w:rsidRDefault="00C02A83" w:rsidP="00DA1CFA">
      <w:r>
        <w:separator/>
      </w:r>
    </w:p>
  </w:footnote>
  <w:footnote w:type="continuationSeparator" w:id="0">
    <w:p w14:paraId="702EC118" w14:textId="77777777" w:rsidR="00C02A83" w:rsidRDefault="00C02A83"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drawingGridHorizontalSpacing w:val="19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E24D0"/>
    <w:rsid w:val="00105B31"/>
    <w:rsid w:val="00163C0E"/>
    <w:rsid w:val="00234B84"/>
    <w:rsid w:val="00301230"/>
    <w:rsid w:val="003249D7"/>
    <w:rsid w:val="00331E63"/>
    <w:rsid w:val="00397B11"/>
    <w:rsid w:val="003B45C7"/>
    <w:rsid w:val="003D5CB8"/>
    <w:rsid w:val="006221EB"/>
    <w:rsid w:val="006934A7"/>
    <w:rsid w:val="006F3795"/>
    <w:rsid w:val="00712439"/>
    <w:rsid w:val="00726318"/>
    <w:rsid w:val="00736025"/>
    <w:rsid w:val="007F17D9"/>
    <w:rsid w:val="00900398"/>
    <w:rsid w:val="00933B48"/>
    <w:rsid w:val="00964246"/>
    <w:rsid w:val="00971588"/>
    <w:rsid w:val="00A90797"/>
    <w:rsid w:val="00BC4DDB"/>
    <w:rsid w:val="00C02A83"/>
    <w:rsid w:val="00C445E6"/>
    <w:rsid w:val="00DA1CFA"/>
    <w:rsid w:val="00DA658C"/>
    <w:rsid w:val="00E61896"/>
    <w:rsid w:val="00ED61A2"/>
    <w:rsid w:val="00EF3CB3"/>
    <w:rsid w:val="00E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16</cp:revision>
  <cp:lastPrinted>2024-05-01T03:16:00Z</cp:lastPrinted>
  <dcterms:created xsi:type="dcterms:W3CDTF">2023-08-03T03:08:00Z</dcterms:created>
  <dcterms:modified xsi:type="dcterms:W3CDTF">2024-06-01T07:21:00Z</dcterms:modified>
</cp:coreProperties>
</file>